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9E" w:rsidRPr="002A373C" w:rsidRDefault="0061169E" w:rsidP="00842671">
      <w:pPr>
        <w:ind w:right="-15"/>
        <w:jc w:val="both"/>
        <w:rPr>
          <w:rFonts w:ascii="Times New Roman" w:hAnsi="Times New Roman" w:cs="Times New Roman"/>
          <w:b/>
          <w:i/>
          <w:sz w:val="24"/>
          <w:szCs w:val="24"/>
        </w:rPr>
      </w:pPr>
      <w:r w:rsidRPr="002A373C">
        <w:rPr>
          <w:rFonts w:ascii="Times New Roman" w:hAnsi="Times New Roman" w:cs="Times New Roman"/>
          <w:b/>
          <w:i/>
          <w:caps/>
          <w:sz w:val="24"/>
          <w:szCs w:val="24"/>
        </w:rPr>
        <w:t>Наказание с пользой и без унижения</w:t>
      </w:r>
      <w:r w:rsidR="002A373C">
        <w:rPr>
          <w:rFonts w:ascii="Times New Roman" w:hAnsi="Times New Roman" w:cs="Times New Roman"/>
          <w:b/>
          <w:i/>
          <w:caps/>
          <w:sz w:val="24"/>
          <w:szCs w:val="24"/>
        </w:rPr>
        <w:t xml:space="preserve"> </w:t>
      </w:r>
      <w:r w:rsidR="002A373C" w:rsidRPr="002A373C">
        <w:rPr>
          <w:rFonts w:ascii="Times New Roman" w:hAnsi="Times New Roman" w:cs="Times New Roman"/>
          <w:b/>
          <w:i/>
          <w:sz w:val="24"/>
          <w:szCs w:val="24"/>
        </w:rPr>
        <w:t>(по материалам книги В. Леви «Кот в мешке»)</w:t>
      </w:r>
    </w:p>
    <w:p w:rsidR="0061169E" w:rsidRPr="0061169E" w:rsidRDefault="0061169E" w:rsidP="00842671">
      <w:pPr>
        <w:ind w:right="-15"/>
        <w:jc w:val="both"/>
        <w:rPr>
          <w:rFonts w:ascii="Times New Roman" w:hAnsi="Times New Roman" w:cs="Times New Roman"/>
          <w:sz w:val="24"/>
          <w:szCs w:val="24"/>
        </w:rPr>
      </w:pPr>
    </w:p>
    <w:p w:rsidR="0061169E" w:rsidRDefault="00E0183E" w:rsidP="00842671">
      <w:pPr>
        <w:ind w:right="-1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-74295</wp:posOffset>
            </wp:positionH>
            <wp:positionV relativeFrom="paragraph">
              <wp:posOffset>27940</wp:posOffset>
            </wp:positionV>
            <wp:extent cx="1586230" cy="1116330"/>
            <wp:effectExtent l="19050" t="0" r="0" b="0"/>
            <wp:wrapTight wrapText="bothSides">
              <wp:wrapPolygon edited="0">
                <wp:start x="-259" y="0"/>
                <wp:lineTo x="-259" y="21379"/>
                <wp:lineTo x="21531" y="21379"/>
                <wp:lineTo x="21531" y="0"/>
                <wp:lineTo x="-259" y="0"/>
              </wp:wrapPolygon>
            </wp:wrapTight>
            <wp:docPr id="1" name="Рисунок 1" descr="C:\Users\fireLex\Desktop\памятки\328881.108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eLex\Desktop\памятки\328881.108532.jpeg"/>
                    <pic:cNvPicPr>
                      <a:picLocks noChangeAspect="1" noChangeArrowheads="1"/>
                    </pic:cNvPicPr>
                  </pic:nvPicPr>
                  <pic:blipFill>
                    <a:blip r:embed="rId4" cstate="print"/>
                    <a:srcRect/>
                    <a:stretch>
                      <a:fillRect/>
                    </a:stretch>
                  </pic:blipFill>
                  <pic:spPr bwMode="auto">
                    <a:xfrm>
                      <a:off x="0" y="0"/>
                      <a:ext cx="1586230" cy="1116330"/>
                    </a:xfrm>
                    <a:prstGeom prst="rect">
                      <a:avLst/>
                    </a:prstGeom>
                    <a:noFill/>
                    <a:ln w="9525">
                      <a:noFill/>
                      <a:miter lim="800000"/>
                      <a:headEnd/>
                      <a:tailEnd/>
                    </a:ln>
                  </pic:spPr>
                </pic:pic>
              </a:graphicData>
            </a:graphic>
          </wp:anchor>
        </w:drawing>
      </w:r>
      <w:r w:rsidR="0061169E" w:rsidRPr="0061169E">
        <w:rPr>
          <w:rFonts w:ascii="Times New Roman" w:hAnsi="Times New Roman" w:cs="Times New Roman"/>
          <w:sz w:val="24"/>
          <w:szCs w:val="24"/>
        </w:rPr>
        <w:t xml:space="preserve">Для начала зададимся вопросом, что же такое наказание? Одно из значений слова «наказание» – дать наставление, наказ. Это определенный жизненный урок. Наказания и поощрения помогают ребенку ориентироваться в сложном и многогранном мире. Наказывая за плохие поступки, родители выражают свое отношение к тому, что совершил ребенок, устанавливают границы </w:t>
      </w:r>
      <w:proofErr w:type="gramStart"/>
      <w:r w:rsidR="0061169E" w:rsidRPr="0061169E">
        <w:rPr>
          <w:rFonts w:ascii="Times New Roman" w:hAnsi="Times New Roman" w:cs="Times New Roman"/>
          <w:sz w:val="24"/>
          <w:szCs w:val="24"/>
        </w:rPr>
        <w:t>допустимого</w:t>
      </w:r>
      <w:proofErr w:type="gramEnd"/>
      <w:r w:rsidR="0061169E" w:rsidRPr="0061169E">
        <w:rPr>
          <w:rFonts w:ascii="Times New Roman" w:hAnsi="Times New Roman" w:cs="Times New Roman"/>
          <w:sz w:val="24"/>
          <w:szCs w:val="24"/>
        </w:rPr>
        <w:t>, объясняют – «что такое хо</w:t>
      </w:r>
      <w:r w:rsidR="0061169E">
        <w:rPr>
          <w:rFonts w:ascii="Times New Roman" w:hAnsi="Times New Roman" w:cs="Times New Roman"/>
          <w:sz w:val="24"/>
          <w:szCs w:val="24"/>
        </w:rPr>
        <w:t xml:space="preserve">рошо и что такое плохо». Ребенку нужно помочь </w:t>
      </w:r>
      <w:r w:rsidR="0061169E" w:rsidRPr="0061169E">
        <w:rPr>
          <w:rFonts w:ascii="Times New Roman" w:hAnsi="Times New Roman" w:cs="Times New Roman"/>
          <w:sz w:val="24"/>
          <w:szCs w:val="24"/>
        </w:rPr>
        <w:t xml:space="preserve"> усвоить, что есть легкие проступки и тяжелые. </w:t>
      </w:r>
    </w:p>
    <w:p w:rsidR="0061169E" w:rsidRPr="0061169E" w:rsidRDefault="0061169E" w:rsidP="00842671">
      <w:pPr>
        <w:ind w:right="-15"/>
        <w:jc w:val="both"/>
        <w:rPr>
          <w:rFonts w:ascii="Times New Roman" w:hAnsi="Times New Roman" w:cs="Times New Roman"/>
          <w:sz w:val="24"/>
          <w:szCs w:val="24"/>
        </w:rPr>
      </w:pPr>
    </w:p>
    <w:p w:rsidR="00D842BD" w:rsidRDefault="0061169E" w:rsidP="00842671">
      <w:pPr>
        <w:ind w:right="-15"/>
        <w:rPr>
          <w:rFonts w:ascii="Times New Roman" w:hAnsi="Times New Roman" w:cs="Times New Roman"/>
          <w:b/>
          <w:caps/>
          <w:color w:val="FF0000"/>
          <w:sz w:val="24"/>
          <w:szCs w:val="24"/>
        </w:rPr>
      </w:pPr>
      <w:r w:rsidRPr="00D842BD">
        <w:rPr>
          <w:rFonts w:ascii="Times New Roman" w:hAnsi="Times New Roman" w:cs="Times New Roman"/>
          <w:b/>
          <w:caps/>
          <w:color w:val="FF0000"/>
          <w:sz w:val="24"/>
          <w:szCs w:val="24"/>
        </w:rPr>
        <w:t>Как же правильно и за что следует</w:t>
      </w:r>
    </w:p>
    <w:p w:rsidR="0061169E" w:rsidRPr="00D842BD" w:rsidRDefault="0061169E" w:rsidP="00842671">
      <w:pPr>
        <w:ind w:right="-15"/>
        <w:rPr>
          <w:rFonts w:ascii="Times New Roman" w:hAnsi="Times New Roman" w:cs="Times New Roman"/>
          <w:b/>
          <w:caps/>
          <w:color w:val="FF0000"/>
          <w:sz w:val="24"/>
          <w:szCs w:val="24"/>
        </w:rPr>
      </w:pPr>
      <w:r w:rsidRPr="00D842BD">
        <w:rPr>
          <w:rFonts w:ascii="Times New Roman" w:hAnsi="Times New Roman" w:cs="Times New Roman"/>
          <w:b/>
          <w:caps/>
          <w:color w:val="FF0000"/>
          <w:sz w:val="24"/>
          <w:szCs w:val="24"/>
        </w:rPr>
        <w:t xml:space="preserve"> наказывать ребенка?</w:t>
      </w:r>
    </w:p>
    <w:p w:rsidR="0061169E" w:rsidRPr="0061169E" w:rsidRDefault="007F7A19" w:rsidP="00842671">
      <w:pPr>
        <w:ind w:right="-1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3317875</wp:posOffset>
            </wp:positionH>
            <wp:positionV relativeFrom="paragraph">
              <wp:posOffset>114935</wp:posOffset>
            </wp:positionV>
            <wp:extent cx="1064895" cy="1456055"/>
            <wp:effectExtent l="19050" t="0" r="1905" b="0"/>
            <wp:wrapSquare wrapText="bothSides"/>
            <wp:docPr id="2" name="Рисунок 2" descr="C:\Users\fireLex\Desktop\памятки\bc7d05ea72a3acc1811770df525f3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eLex\Desktop\памятки\bc7d05ea72a3acc1811770df525f3b58.jpg"/>
                    <pic:cNvPicPr>
                      <a:picLocks noChangeAspect="1" noChangeArrowheads="1"/>
                    </pic:cNvPicPr>
                  </pic:nvPicPr>
                  <pic:blipFill>
                    <a:blip r:embed="rId5" cstate="print"/>
                    <a:srcRect r="52301"/>
                    <a:stretch>
                      <a:fillRect/>
                    </a:stretch>
                  </pic:blipFill>
                  <pic:spPr bwMode="auto">
                    <a:xfrm>
                      <a:off x="0" y="0"/>
                      <a:ext cx="1064895" cy="1456055"/>
                    </a:xfrm>
                    <a:prstGeom prst="rect">
                      <a:avLst/>
                    </a:prstGeom>
                    <a:noFill/>
                    <a:ln w="9525">
                      <a:noFill/>
                      <a:miter lim="800000"/>
                      <a:headEnd/>
                      <a:tailEnd/>
                    </a:ln>
                  </pic:spPr>
                </pic:pic>
              </a:graphicData>
            </a:graphic>
          </wp:anchor>
        </w:drawing>
      </w:r>
    </w:p>
    <w:p w:rsidR="0061169E" w:rsidRPr="00E0183E" w:rsidRDefault="0061169E" w:rsidP="00842671">
      <w:pPr>
        <w:ind w:right="-15"/>
        <w:jc w:val="both"/>
        <w:rPr>
          <w:rFonts w:ascii="Times New Roman" w:hAnsi="Times New Roman" w:cs="Times New Roman"/>
          <w:sz w:val="24"/>
          <w:szCs w:val="24"/>
        </w:rPr>
      </w:pPr>
      <w:r w:rsidRPr="002555DA">
        <w:rPr>
          <w:rFonts w:ascii="Times New Roman" w:hAnsi="Times New Roman" w:cs="Times New Roman"/>
          <w:b/>
          <w:sz w:val="24"/>
          <w:szCs w:val="24"/>
        </w:rPr>
        <w:t xml:space="preserve">1. </w:t>
      </w:r>
      <w:r w:rsidRPr="002555DA">
        <w:rPr>
          <w:rFonts w:ascii="Times New Roman" w:hAnsi="Times New Roman" w:cs="Times New Roman"/>
          <w:b/>
          <w:caps/>
          <w:sz w:val="24"/>
          <w:szCs w:val="24"/>
        </w:rPr>
        <w:t>Наказание не должно вредить здоровью – ни</w:t>
      </w:r>
      <w:r w:rsidRPr="0061169E">
        <w:rPr>
          <w:rFonts w:ascii="Times New Roman" w:hAnsi="Times New Roman" w:cs="Times New Roman"/>
          <w:b/>
          <w:caps/>
          <w:sz w:val="24"/>
          <w:szCs w:val="24"/>
        </w:rPr>
        <w:t xml:space="preserve"> физическому, ни психическому.</w:t>
      </w:r>
      <w:r w:rsidR="00E0183E" w:rsidRPr="00E0183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1169E" w:rsidRPr="0061169E" w:rsidRDefault="0061169E" w:rsidP="00842671">
      <w:pPr>
        <w:ind w:right="-15"/>
        <w:jc w:val="both"/>
        <w:rPr>
          <w:rFonts w:ascii="Times New Roman" w:hAnsi="Times New Roman" w:cs="Times New Roman"/>
          <w:sz w:val="24"/>
          <w:szCs w:val="24"/>
        </w:rPr>
      </w:pPr>
    </w:p>
    <w:p w:rsidR="0061169E" w:rsidRPr="0061169E" w:rsidRDefault="0061169E" w:rsidP="00842671">
      <w:pPr>
        <w:ind w:right="-15"/>
        <w:jc w:val="both"/>
        <w:rPr>
          <w:rFonts w:ascii="Times New Roman" w:hAnsi="Times New Roman" w:cs="Times New Roman"/>
          <w:sz w:val="24"/>
          <w:szCs w:val="24"/>
        </w:rPr>
      </w:pPr>
      <w:r w:rsidRPr="002555DA">
        <w:rPr>
          <w:rFonts w:ascii="Times New Roman" w:hAnsi="Times New Roman" w:cs="Times New Roman"/>
          <w:b/>
          <w:sz w:val="24"/>
          <w:szCs w:val="24"/>
        </w:rPr>
        <w:t xml:space="preserve">2. </w:t>
      </w:r>
      <w:r w:rsidRPr="002555DA">
        <w:rPr>
          <w:rFonts w:ascii="Times New Roman" w:hAnsi="Times New Roman" w:cs="Times New Roman"/>
          <w:b/>
          <w:caps/>
          <w:sz w:val="24"/>
          <w:szCs w:val="24"/>
        </w:rPr>
        <w:t>Если есть сомнение: наказывать или не</w:t>
      </w:r>
      <w:r w:rsidRPr="0061169E">
        <w:rPr>
          <w:rFonts w:ascii="Times New Roman" w:hAnsi="Times New Roman" w:cs="Times New Roman"/>
          <w:b/>
          <w:caps/>
          <w:sz w:val="24"/>
          <w:szCs w:val="24"/>
        </w:rPr>
        <w:t xml:space="preserve"> наказывать</w:t>
      </w:r>
      <w:r w:rsidRPr="0061169E">
        <w:rPr>
          <w:rFonts w:ascii="Times New Roman" w:hAnsi="Times New Roman" w:cs="Times New Roman"/>
          <w:sz w:val="24"/>
          <w:szCs w:val="24"/>
        </w:rPr>
        <w:t xml:space="preserve"> – не наказывайте. Никакой «профилактики», никаких наказаний на всякий случай.</w:t>
      </w:r>
    </w:p>
    <w:p w:rsidR="0061169E" w:rsidRPr="0061169E" w:rsidRDefault="0061169E" w:rsidP="00842671">
      <w:pPr>
        <w:ind w:right="-15"/>
        <w:jc w:val="both"/>
        <w:rPr>
          <w:rFonts w:ascii="Times New Roman" w:hAnsi="Times New Roman" w:cs="Times New Roman"/>
          <w:sz w:val="24"/>
          <w:szCs w:val="24"/>
        </w:rPr>
      </w:pPr>
    </w:p>
    <w:p w:rsidR="0061169E" w:rsidRPr="0061169E" w:rsidRDefault="0061169E" w:rsidP="00842671">
      <w:pPr>
        <w:ind w:right="-15"/>
        <w:jc w:val="both"/>
        <w:rPr>
          <w:rFonts w:ascii="Times New Roman" w:hAnsi="Times New Roman" w:cs="Times New Roman"/>
          <w:sz w:val="24"/>
          <w:szCs w:val="24"/>
        </w:rPr>
      </w:pPr>
      <w:r w:rsidRPr="002555DA">
        <w:rPr>
          <w:rFonts w:ascii="Times New Roman" w:hAnsi="Times New Roman" w:cs="Times New Roman"/>
          <w:b/>
          <w:sz w:val="24"/>
          <w:szCs w:val="24"/>
        </w:rPr>
        <w:t xml:space="preserve">3. </w:t>
      </w:r>
      <w:r w:rsidRPr="002555DA">
        <w:rPr>
          <w:rFonts w:ascii="Times New Roman" w:hAnsi="Times New Roman" w:cs="Times New Roman"/>
          <w:b/>
          <w:caps/>
          <w:sz w:val="24"/>
          <w:szCs w:val="24"/>
        </w:rPr>
        <w:t>За один проступок – одно наказание.</w:t>
      </w:r>
      <w:r w:rsidRPr="002555DA">
        <w:rPr>
          <w:rFonts w:ascii="Times New Roman" w:hAnsi="Times New Roman" w:cs="Times New Roman"/>
          <w:b/>
          <w:sz w:val="24"/>
          <w:szCs w:val="24"/>
        </w:rPr>
        <w:t xml:space="preserve"> Если</w:t>
      </w:r>
      <w:r w:rsidRPr="0061169E">
        <w:rPr>
          <w:rFonts w:ascii="Times New Roman" w:hAnsi="Times New Roman" w:cs="Times New Roman"/>
          <w:sz w:val="24"/>
          <w:szCs w:val="24"/>
        </w:rPr>
        <w:t xml:space="preserve"> проступков совершено сразу много, наказание может быть суровым, но только одно наказание, за все проступки сразу.</w:t>
      </w:r>
    </w:p>
    <w:p w:rsidR="0061169E" w:rsidRPr="0061169E" w:rsidRDefault="0061169E" w:rsidP="00842671">
      <w:pPr>
        <w:ind w:right="-15"/>
        <w:jc w:val="both"/>
        <w:rPr>
          <w:rFonts w:ascii="Times New Roman" w:hAnsi="Times New Roman" w:cs="Times New Roman"/>
          <w:sz w:val="24"/>
          <w:szCs w:val="24"/>
        </w:rPr>
      </w:pPr>
    </w:p>
    <w:p w:rsidR="0061169E" w:rsidRPr="0061169E" w:rsidRDefault="0061169E" w:rsidP="00842671">
      <w:pPr>
        <w:ind w:right="-15"/>
        <w:jc w:val="both"/>
        <w:rPr>
          <w:rFonts w:ascii="Times New Roman" w:hAnsi="Times New Roman" w:cs="Times New Roman"/>
          <w:sz w:val="24"/>
          <w:szCs w:val="24"/>
        </w:rPr>
      </w:pPr>
      <w:r w:rsidRPr="0061169E">
        <w:rPr>
          <w:rFonts w:ascii="Times New Roman" w:hAnsi="Times New Roman" w:cs="Times New Roman"/>
          <w:b/>
          <w:caps/>
          <w:sz w:val="24"/>
          <w:szCs w:val="24"/>
        </w:rPr>
        <w:t>4. Недопустимо запоздалое наказание.</w:t>
      </w:r>
      <w:r w:rsidRPr="0061169E">
        <w:rPr>
          <w:rFonts w:ascii="Times New Roman" w:hAnsi="Times New Roman" w:cs="Times New Roman"/>
          <w:sz w:val="24"/>
          <w:szCs w:val="24"/>
        </w:rPr>
        <w:t xml:space="preserve"> Случается, что родители ругают детей за проступки, которые были обнаружены спустя недели или даже месяцы после их совершения. Наказание должно следовать сразу за проступком, особенно это касается маленьких детей. Бывает, что ребенок уже и не помнит происшествия, не понимает, за что его </w:t>
      </w:r>
      <w:proofErr w:type="gramStart"/>
      <w:r w:rsidRPr="0061169E">
        <w:rPr>
          <w:rFonts w:ascii="Times New Roman" w:hAnsi="Times New Roman" w:cs="Times New Roman"/>
          <w:sz w:val="24"/>
          <w:szCs w:val="24"/>
        </w:rPr>
        <w:t>наказывают</w:t>
      </w:r>
      <w:proofErr w:type="gramEnd"/>
      <w:r w:rsidRPr="0061169E">
        <w:rPr>
          <w:rFonts w:ascii="Times New Roman" w:hAnsi="Times New Roman" w:cs="Times New Roman"/>
          <w:sz w:val="24"/>
          <w:szCs w:val="24"/>
        </w:rPr>
        <w:t xml:space="preserve"> и расценивает поведение взрослого просто как выражение негативных эмоций. </w:t>
      </w:r>
      <w:r w:rsidRPr="0061169E">
        <w:rPr>
          <w:rFonts w:ascii="Times New Roman" w:hAnsi="Times New Roman" w:cs="Times New Roman"/>
          <w:sz w:val="24"/>
          <w:szCs w:val="24"/>
        </w:rPr>
        <w:lastRenderedPageBreak/>
        <w:t>Помните, что даже законом учитывается срок давности преступления и уже сам факт того, что ребенок сознался в своем проступке, в большинстве случаев будет достаточным наказанием.</w:t>
      </w:r>
    </w:p>
    <w:p w:rsidR="0061169E" w:rsidRPr="0061169E" w:rsidRDefault="0061169E" w:rsidP="0061169E">
      <w:pPr>
        <w:jc w:val="both"/>
        <w:rPr>
          <w:rFonts w:ascii="Times New Roman" w:hAnsi="Times New Roman" w:cs="Times New Roman"/>
          <w:sz w:val="24"/>
          <w:szCs w:val="24"/>
        </w:rPr>
      </w:pPr>
    </w:p>
    <w:p w:rsidR="0061169E" w:rsidRPr="007F7A19" w:rsidRDefault="007F7A19" w:rsidP="0061169E">
      <w:pPr>
        <w:jc w:val="both"/>
        <w:rPr>
          <w:rFonts w:ascii="Times New Roman" w:hAnsi="Times New Roman" w:cs="Times New Roman"/>
          <w:sz w:val="24"/>
          <w:szCs w:val="24"/>
        </w:rPr>
      </w:pPr>
      <w:r>
        <w:rPr>
          <w:rFonts w:ascii="Times New Roman" w:hAnsi="Times New Roman" w:cs="Times New Roman"/>
          <w:b/>
          <w:caps/>
          <w:noProof/>
          <w:sz w:val="24"/>
          <w:szCs w:val="24"/>
          <w:lang w:eastAsia="ru-RU"/>
        </w:rPr>
        <w:drawing>
          <wp:anchor distT="0" distB="0" distL="114300" distR="114300" simplePos="0" relativeHeight="251660288" behindDoc="1" locked="0" layoutInCell="1" allowOverlap="1">
            <wp:simplePos x="0" y="0"/>
            <wp:positionH relativeFrom="column">
              <wp:posOffset>3209290</wp:posOffset>
            </wp:positionH>
            <wp:positionV relativeFrom="paragraph">
              <wp:posOffset>38735</wp:posOffset>
            </wp:positionV>
            <wp:extent cx="1325880" cy="1211580"/>
            <wp:effectExtent l="19050" t="0" r="7620" b="0"/>
            <wp:wrapTight wrapText="bothSides">
              <wp:wrapPolygon edited="0">
                <wp:start x="-310" y="0"/>
                <wp:lineTo x="-310" y="21396"/>
                <wp:lineTo x="21724" y="21396"/>
                <wp:lineTo x="21724" y="0"/>
                <wp:lineTo x="-310" y="0"/>
              </wp:wrapPolygon>
            </wp:wrapTight>
            <wp:docPr id="3" name="Рисунок 3" descr="C:\Users\fireLex\Desktop\памятки\images33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reLex\Desktop\памятки\images3333.jpeg"/>
                    <pic:cNvPicPr>
                      <a:picLocks noChangeAspect="1" noChangeArrowheads="1"/>
                    </pic:cNvPicPr>
                  </pic:nvPicPr>
                  <pic:blipFill>
                    <a:blip r:embed="rId6" cstate="print"/>
                    <a:srcRect/>
                    <a:stretch>
                      <a:fillRect/>
                    </a:stretch>
                  </pic:blipFill>
                  <pic:spPr bwMode="auto">
                    <a:xfrm>
                      <a:off x="0" y="0"/>
                      <a:ext cx="1325880" cy="1211580"/>
                    </a:xfrm>
                    <a:prstGeom prst="rect">
                      <a:avLst/>
                    </a:prstGeom>
                    <a:noFill/>
                    <a:ln w="9525">
                      <a:noFill/>
                      <a:miter lim="800000"/>
                      <a:headEnd/>
                      <a:tailEnd/>
                    </a:ln>
                  </pic:spPr>
                </pic:pic>
              </a:graphicData>
            </a:graphic>
          </wp:anchor>
        </w:drawing>
      </w:r>
      <w:r w:rsidR="0061169E" w:rsidRPr="0061169E">
        <w:rPr>
          <w:rFonts w:ascii="Times New Roman" w:hAnsi="Times New Roman" w:cs="Times New Roman"/>
          <w:b/>
          <w:caps/>
          <w:sz w:val="24"/>
          <w:szCs w:val="24"/>
        </w:rPr>
        <w:t>5. Ребенок не должен бояться наказания.</w:t>
      </w:r>
      <w:r w:rsidR="0061169E" w:rsidRPr="0061169E">
        <w:rPr>
          <w:rFonts w:ascii="Times New Roman" w:hAnsi="Times New Roman" w:cs="Times New Roman"/>
          <w:sz w:val="24"/>
          <w:szCs w:val="24"/>
        </w:rPr>
        <w:t xml:space="preserve"> Он должен знать, что в определенных случаях наказание неотвратимо. Не наказания он должен бояться, не гнева, а огорчения родителей. Если отношения доверительные, то огорчение родителей, их переживания для ребенка уже будут наказанием.</w:t>
      </w:r>
      <w:r w:rsidRPr="007F7A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1169E" w:rsidRPr="0061169E" w:rsidRDefault="0061169E" w:rsidP="0061169E">
      <w:pPr>
        <w:jc w:val="both"/>
        <w:rPr>
          <w:rFonts w:ascii="Times New Roman" w:hAnsi="Times New Roman" w:cs="Times New Roman"/>
          <w:sz w:val="24"/>
          <w:szCs w:val="24"/>
        </w:rPr>
      </w:pPr>
    </w:p>
    <w:p w:rsidR="0061169E" w:rsidRPr="0061169E" w:rsidRDefault="0061169E" w:rsidP="0061169E">
      <w:pPr>
        <w:jc w:val="both"/>
        <w:rPr>
          <w:rFonts w:ascii="Times New Roman" w:hAnsi="Times New Roman" w:cs="Times New Roman"/>
          <w:b/>
          <w:caps/>
          <w:sz w:val="24"/>
          <w:szCs w:val="24"/>
        </w:rPr>
      </w:pPr>
      <w:r w:rsidRPr="0061169E">
        <w:rPr>
          <w:rFonts w:ascii="Times New Roman" w:hAnsi="Times New Roman" w:cs="Times New Roman"/>
          <w:b/>
          <w:caps/>
          <w:sz w:val="24"/>
          <w:szCs w:val="24"/>
        </w:rPr>
        <w:t>6. Наказание должно вызывать отрицательные эмоции.</w:t>
      </w:r>
    </w:p>
    <w:p w:rsidR="0061169E" w:rsidRPr="0061169E" w:rsidRDefault="0061169E" w:rsidP="0061169E">
      <w:pPr>
        <w:jc w:val="both"/>
        <w:rPr>
          <w:rFonts w:ascii="Times New Roman" w:hAnsi="Times New Roman" w:cs="Times New Roman"/>
          <w:sz w:val="24"/>
          <w:szCs w:val="24"/>
        </w:rPr>
      </w:pPr>
      <w:r w:rsidRPr="0061169E">
        <w:rPr>
          <w:rFonts w:ascii="Times New Roman" w:hAnsi="Times New Roman" w:cs="Times New Roman"/>
          <w:sz w:val="24"/>
          <w:szCs w:val="24"/>
        </w:rPr>
        <w:t>Наказывая ребенка, мы своим взглядом, интонацией голоса проявляем свое отношение к содеянному ребенком поступку, ребенок это видит и понимает, что вызывает у окружающих отрицательное отношение к его поступку и, как следствие, ребенок огорчается, а то и плачет. Взрослый не должен ставить перед собой цель вызвать отрицательную эмоцию у ребенка после содеянного им, но он и не должен умиляться, и с улыбкой относиться к последствиям поступка. Отрицательная эмоция, как следствие, что ребенок осознаёт свой негативный поступок.</w:t>
      </w:r>
    </w:p>
    <w:p w:rsidR="0061169E" w:rsidRPr="0061169E" w:rsidRDefault="0061169E" w:rsidP="0061169E">
      <w:pPr>
        <w:jc w:val="both"/>
        <w:rPr>
          <w:rFonts w:ascii="Times New Roman" w:hAnsi="Times New Roman" w:cs="Times New Roman"/>
          <w:sz w:val="24"/>
          <w:szCs w:val="24"/>
        </w:rPr>
      </w:pPr>
    </w:p>
    <w:p w:rsidR="0061169E" w:rsidRPr="0061169E" w:rsidRDefault="0061169E" w:rsidP="0061169E">
      <w:pPr>
        <w:jc w:val="both"/>
        <w:rPr>
          <w:rFonts w:ascii="Times New Roman" w:hAnsi="Times New Roman" w:cs="Times New Roman"/>
          <w:sz w:val="24"/>
          <w:szCs w:val="24"/>
        </w:rPr>
      </w:pPr>
      <w:r w:rsidRPr="0061169E">
        <w:rPr>
          <w:rFonts w:ascii="Times New Roman" w:hAnsi="Times New Roman" w:cs="Times New Roman"/>
          <w:b/>
          <w:caps/>
          <w:sz w:val="24"/>
          <w:szCs w:val="24"/>
        </w:rPr>
        <w:t>7. Не унижайте ребенка.</w:t>
      </w:r>
      <w:r w:rsidRPr="0061169E">
        <w:rPr>
          <w:rFonts w:ascii="Times New Roman" w:hAnsi="Times New Roman" w:cs="Times New Roman"/>
          <w:sz w:val="24"/>
          <w:szCs w:val="24"/>
        </w:rPr>
        <w:t xml:space="preserve"> Какой бы ни была его вина, наказание не должно восприниматься как демонстрация вашей силы и как унижение человеческого достоинства. Если ребенок особо самолюбив или считает, что именно в данном случае он прав, а вы несправедливы, ничего, кроме защитной (часто агрессивной) реакции, такое поведение взрослых не вызовет.</w:t>
      </w:r>
    </w:p>
    <w:p w:rsidR="0061169E" w:rsidRPr="0061169E" w:rsidRDefault="0061169E" w:rsidP="0061169E">
      <w:pPr>
        <w:jc w:val="both"/>
        <w:rPr>
          <w:rFonts w:ascii="Times New Roman" w:hAnsi="Times New Roman" w:cs="Times New Roman"/>
          <w:sz w:val="24"/>
          <w:szCs w:val="24"/>
        </w:rPr>
      </w:pPr>
    </w:p>
    <w:p w:rsidR="0061169E" w:rsidRPr="0061169E" w:rsidRDefault="00D842BD" w:rsidP="0061169E">
      <w:pPr>
        <w:jc w:val="both"/>
        <w:rPr>
          <w:rFonts w:ascii="Times New Roman" w:hAnsi="Times New Roman" w:cs="Times New Roman"/>
          <w:sz w:val="24"/>
          <w:szCs w:val="24"/>
        </w:rPr>
      </w:pPr>
      <w:r>
        <w:rPr>
          <w:rFonts w:ascii="Times New Roman" w:hAnsi="Times New Roman" w:cs="Times New Roman"/>
          <w:b/>
          <w:caps/>
          <w:sz w:val="24"/>
          <w:szCs w:val="24"/>
        </w:rPr>
        <w:t>8</w:t>
      </w:r>
      <w:r w:rsidR="0061169E" w:rsidRPr="0061169E">
        <w:rPr>
          <w:rFonts w:ascii="Times New Roman" w:hAnsi="Times New Roman" w:cs="Times New Roman"/>
          <w:b/>
          <w:caps/>
          <w:sz w:val="24"/>
          <w:szCs w:val="24"/>
        </w:rPr>
        <w:t>. Если ребенок наказан, значит, он уже прощен.</w:t>
      </w:r>
      <w:r w:rsidR="0061169E" w:rsidRPr="0061169E">
        <w:rPr>
          <w:rFonts w:ascii="Times New Roman" w:hAnsi="Times New Roman" w:cs="Times New Roman"/>
          <w:sz w:val="24"/>
          <w:szCs w:val="24"/>
        </w:rPr>
        <w:t xml:space="preserve"> О прежних его провинностях – больше ни слова. Не вспоминайте больше о проступке, не говорите «ну вот, каждый раз одно и то же», «</w:t>
      </w:r>
      <w:r w:rsidR="00517C3E">
        <w:rPr>
          <w:rFonts w:ascii="Times New Roman" w:hAnsi="Times New Roman" w:cs="Times New Roman"/>
          <w:sz w:val="24"/>
          <w:szCs w:val="24"/>
        </w:rPr>
        <w:t>…</w:t>
      </w:r>
      <w:r w:rsidR="0061169E" w:rsidRPr="0061169E">
        <w:rPr>
          <w:rFonts w:ascii="Times New Roman" w:hAnsi="Times New Roman" w:cs="Times New Roman"/>
          <w:sz w:val="24"/>
          <w:szCs w:val="24"/>
        </w:rPr>
        <w:t>на прошлой неделе получил двойку, сейчас опять</w:t>
      </w:r>
      <w:r w:rsidR="00517C3E">
        <w:rPr>
          <w:rFonts w:ascii="Times New Roman" w:hAnsi="Times New Roman" w:cs="Times New Roman"/>
          <w:sz w:val="24"/>
          <w:szCs w:val="24"/>
        </w:rPr>
        <w:t>…</w:t>
      </w:r>
      <w:r w:rsidR="0061169E" w:rsidRPr="0061169E">
        <w:rPr>
          <w:rFonts w:ascii="Times New Roman" w:hAnsi="Times New Roman" w:cs="Times New Roman"/>
          <w:sz w:val="24"/>
          <w:szCs w:val="24"/>
        </w:rPr>
        <w:t>».</w:t>
      </w:r>
    </w:p>
    <w:p w:rsidR="0061169E" w:rsidRDefault="0061169E" w:rsidP="0061169E">
      <w:pPr>
        <w:jc w:val="both"/>
        <w:rPr>
          <w:rFonts w:ascii="Times New Roman" w:hAnsi="Times New Roman" w:cs="Times New Roman"/>
          <w:sz w:val="24"/>
          <w:szCs w:val="24"/>
        </w:rPr>
      </w:pPr>
    </w:p>
    <w:p w:rsidR="007F7A19" w:rsidRPr="0061169E" w:rsidRDefault="007F7A19" w:rsidP="0061169E">
      <w:pPr>
        <w:jc w:val="both"/>
        <w:rPr>
          <w:rFonts w:ascii="Times New Roman" w:hAnsi="Times New Roman" w:cs="Times New Roman"/>
          <w:sz w:val="24"/>
          <w:szCs w:val="24"/>
        </w:rPr>
      </w:pPr>
    </w:p>
    <w:p w:rsidR="0061169E" w:rsidRPr="0061169E" w:rsidRDefault="00D842BD" w:rsidP="0061169E">
      <w:pPr>
        <w:jc w:val="both"/>
        <w:rPr>
          <w:rFonts w:ascii="Times New Roman" w:hAnsi="Times New Roman" w:cs="Times New Roman"/>
          <w:sz w:val="24"/>
          <w:szCs w:val="24"/>
        </w:rPr>
      </w:pPr>
      <w:r w:rsidRPr="002555DA">
        <w:rPr>
          <w:rFonts w:ascii="Times New Roman" w:hAnsi="Times New Roman" w:cs="Times New Roman"/>
          <w:b/>
          <w:sz w:val="24"/>
          <w:szCs w:val="24"/>
        </w:rPr>
        <w:lastRenderedPageBreak/>
        <w:t>9</w:t>
      </w:r>
      <w:r w:rsidR="0061169E" w:rsidRPr="002555DA">
        <w:rPr>
          <w:rFonts w:ascii="Times New Roman" w:hAnsi="Times New Roman" w:cs="Times New Roman"/>
          <w:b/>
          <w:sz w:val="24"/>
          <w:szCs w:val="24"/>
        </w:rPr>
        <w:t xml:space="preserve">. </w:t>
      </w:r>
      <w:r w:rsidR="0061169E" w:rsidRPr="002555DA">
        <w:rPr>
          <w:rFonts w:ascii="Times New Roman" w:hAnsi="Times New Roman" w:cs="Times New Roman"/>
          <w:b/>
          <w:caps/>
          <w:sz w:val="24"/>
          <w:szCs w:val="24"/>
        </w:rPr>
        <w:t>Негативная оценка должна всегда касаться</w:t>
      </w:r>
      <w:r w:rsidR="0061169E" w:rsidRPr="0061169E">
        <w:rPr>
          <w:rFonts w:ascii="Times New Roman" w:hAnsi="Times New Roman" w:cs="Times New Roman"/>
          <w:b/>
          <w:caps/>
          <w:sz w:val="24"/>
          <w:szCs w:val="24"/>
        </w:rPr>
        <w:t xml:space="preserve"> конкретного проступка, а не личности в целом.</w:t>
      </w:r>
      <w:r w:rsidR="0061169E" w:rsidRPr="0061169E">
        <w:rPr>
          <w:rFonts w:ascii="Times New Roman" w:hAnsi="Times New Roman" w:cs="Times New Roman"/>
          <w:sz w:val="24"/>
          <w:szCs w:val="24"/>
        </w:rPr>
        <w:t xml:space="preserve"> Плохим может быть то, что совершил ребенок, а не он сам. Этот момент чрезвычайно важен для самооценки ребенка. Всегда можно сказать не «ты плохой, ты никогда мне не помогаешь», а «плохо, что ты не убрал посуду», «плохо, что ты мне не помог».</w:t>
      </w:r>
    </w:p>
    <w:p w:rsidR="00D842BD" w:rsidRDefault="00D842BD" w:rsidP="0061169E">
      <w:pPr>
        <w:jc w:val="both"/>
        <w:rPr>
          <w:rFonts w:ascii="Times New Roman" w:hAnsi="Times New Roman" w:cs="Times New Roman"/>
          <w:sz w:val="24"/>
          <w:szCs w:val="24"/>
        </w:rPr>
      </w:pPr>
    </w:p>
    <w:p w:rsidR="0061169E" w:rsidRPr="0061169E" w:rsidRDefault="007F7A19" w:rsidP="0061169E">
      <w:pPr>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-74295</wp:posOffset>
            </wp:positionH>
            <wp:positionV relativeFrom="paragraph">
              <wp:posOffset>38735</wp:posOffset>
            </wp:positionV>
            <wp:extent cx="1554480" cy="1190625"/>
            <wp:effectExtent l="19050" t="0" r="7620" b="0"/>
            <wp:wrapTight wrapText="bothSides">
              <wp:wrapPolygon edited="0">
                <wp:start x="-265" y="0"/>
                <wp:lineTo x="-265" y="21427"/>
                <wp:lineTo x="21706" y="21427"/>
                <wp:lineTo x="21706" y="0"/>
                <wp:lineTo x="-265" y="0"/>
              </wp:wrapPolygon>
            </wp:wrapTight>
            <wp:docPr id="4" name="Рисунок 4" descr="C:\Users\fireLex\Desktop\памятки\image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reLex\Desktop\памятки\images111.jpeg"/>
                    <pic:cNvPicPr>
                      <a:picLocks noChangeAspect="1" noChangeArrowheads="1"/>
                    </pic:cNvPicPr>
                  </pic:nvPicPr>
                  <pic:blipFill>
                    <a:blip r:embed="rId7" cstate="print"/>
                    <a:srcRect/>
                    <a:stretch>
                      <a:fillRect/>
                    </a:stretch>
                  </pic:blipFill>
                  <pic:spPr bwMode="auto">
                    <a:xfrm>
                      <a:off x="0" y="0"/>
                      <a:ext cx="1554480" cy="1190625"/>
                    </a:xfrm>
                    <a:prstGeom prst="rect">
                      <a:avLst/>
                    </a:prstGeom>
                    <a:noFill/>
                    <a:ln w="9525">
                      <a:noFill/>
                      <a:miter lim="800000"/>
                      <a:headEnd/>
                      <a:tailEnd/>
                    </a:ln>
                  </pic:spPr>
                </pic:pic>
              </a:graphicData>
            </a:graphic>
          </wp:anchor>
        </w:drawing>
      </w:r>
      <w:r w:rsidR="002555DA" w:rsidRPr="002555DA">
        <w:rPr>
          <w:rFonts w:ascii="Times New Roman" w:hAnsi="Times New Roman" w:cs="Times New Roman"/>
          <w:b/>
          <w:sz w:val="24"/>
          <w:szCs w:val="24"/>
        </w:rPr>
        <w:t>10</w:t>
      </w:r>
      <w:r w:rsidR="0061169E" w:rsidRPr="002555DA">
        <w:rPr>
          <w:rFonts w:ascii="Times New Roman" w:hAnsi="Times New Roman" w:cs="Times New Roman"/>
          <w:b/>
          <w:sz w:val="24"/>
          <w:szCs w:val="24"/>
        </w:rPr>
        <w:t xml:space="preserve">. </w:t>
      </w:r>
      <w:r w:rsidR="0061169E" w:rsidRPr="002555DA">
        <w:rPr>
          <w:rFonts w:ascii="Times New Roman" w:hAnsi="Times New Roman" w:cs="Times New Roman"/>
          <w:b/>
          <w:caps/>
          <w:sz w:val="24"/>
          <w:szCs w:val="24"/>
        </w:rPr>
        <w:t>Ребенку должно быть ясно, за что именно его</w:t>
      </w:r>
      <w:r w:rsidR="0061169E" w:rsidRPr="0061169E">
        <w:rPr>
          <w:rFonts w:ascii="Times New Roman" w:hAnsi="Times New Roman" w:cs="Times New Roman"/>
          <w:b/>
          <w:caps/>
          <w:sz w:val="24"/>
          <w:szCs w:val="24"/>
        </w:rPr>
        <w:t xml:space="preserve"> наказывают.</w:t>
      </w:r>
      <w:r w:rsidR="0061169E" w:rsidRPr="0061169E">
        <w:rPr>
          <w:rFonts w:ascii="Times New Roman" w:hAnsi="Times New Roman" w:cs="Times New Roman"/>
          <w:sz w:val="24"/>
          <w:szCs w:val="24"/>
        </w:rPr>
        <w:t xml:space="preserve"> Иначе поведение взрослых воспринимается просто как необъяснимый эмоциональный всплеск. Говорите с ребенком о его проступке, объясняйте, почему так нельзя поступать и избегайте нравоучений, моралей, сравнений ребенка с другими детьми. Реакция на фразы «у всех нормальные дети растут, а у меня – </w:t>
      </w:r>
      <w:proofErr w:type="gramStart"/>
      <w:r w:rsidR="0061169E" w:rsidRPr="0061169E">
        <w:rPr>
          <w:rFonts w:ascii="Times New Roman" w:hAnsi="Times New Roman" w:cs="Times New Roman"/>
          <w:sz w:val="24"/>
          <w:szCs w:val="24"/>
        </w:rPr>
        <w:t>лентяй</w:t>
      </w:r>
      <w:proofErr w:type="gramEnd"/>
      <w:r w:rsidR="0061169E" w:rsidRPr="0061169E">
        <w:rPr>
          <w:rFonts w:ascii="Times New Roman" w:hAnsi="Times New Roman" w:cs="Times New Roman"/>
          <w:sz w:val="24"/>
          <w:szCs w:val="24"/>
        </w:rPr>
        <w:t>», «я в твоем возрасте уже…», «вот у соседки дети и учатся хорошо, и дома все делают, а ты…» может быть достаточно агрессивной.</w:t>
      </w:r>
    </w:p>
    <w:p w:rsidR="0061169E" w:rsidRPr="0061169E" w:rsidRDefault="0061169E" w:rsidP="0061169E">
      <w:pPr>
        <w:jc w:val="both"/>
        <w:rPr>
          <w:rFonts w:ascii="Times New Roman" w:hAnsi="Times New Roman" w:cs="Times New Roman"/>
          <w:sz w:val="24"/>
          <w:szCs w:val="24"/>
        </w:rPr>
      </w:pPr>
    </w:p>
    <w:p w:rsidR="0061169E" w:rsidRPr="0061169E" w:rsidRDefault="0061169E" w:rsidP="0061169E">
      <w:pPr>
        <w:jc w:val="both"/>
        <w:rPr>
          <w:rFonts w:ascii="Times New Roman" w:hAnsi="Times New Roman" w:cs="Times New Roman"/>
          <w:sz w:val="24"/>
          <w:szCs w:val="24"/>
        </w:rPr>
      </w:pPr>
      <w:r w:rsidRPr="002555DA">
        <w:rPr>
          <w:rFonts w:ascii="Times New Roman" w:hAnsi="Times New Roman" w:cs="Times New Roman"/>
          <w:b/>
          <w:sz w:val="24"/>
          <w:szCs w:val="24"/>
        </w:rPr>
        <w:t>1</w:t>
      </w:r>
      <w:r w:rsidR="002555DA" w:rsidRPr="002555DA">
        <w:rPr>
          <w:rFonts w:ascii="Times New Roman" w:hAnsi="Times New Roman" w:cs="Times New Roman"/>
          <w:b/>
          <w:sz w:val="24"/>
          <w:szCs w:val="24"/>
        </w:rPr>
        <w:t>1</w:t>
      </w:r>
      <w:r w:rsidRPr="002555DA">
        <w:rPr>
          <w:rFonts w:ascii="Times New Roman" w:hAnsi="Times New Roman" w:cs="Times New Roman"/>
          <w:b/>
          <w:sz w:val="24"/>
          <w:szCs w:val="24"/>
        </w:rPr>
        <w:t xml:space="preserve">. </w:t>
      </w:r>
      <w:r w:rsidRPr="002555DA">
        <w:rPr>
          <w:rFonts w:ascii="Times New Roman" w:hAnsi="Times New Roman" w:cs="Times New Roman"/>
          <w:b/>
          <w:caps/>
          <w:sz w:val="24"/>
          <w:szCs w:val="24"/>
        </w:rPr>
        <w:t>Важно, чтобы все члены семьи выражали</w:t>
      </w:r>
      <w:r w:rsidRPr="0061169E">
        <w:rPr>
          <w:rFonts w:ascii="Times New Roman" w:hAnsi="Times New Roman" w:cs="Times New Roman"/>
          <w:b/>
          <w:caps/>
          <w:sz w:val="24"/>
          <w:szCs w:val="24"/>
        </w:rPr>
        <w:t xml:space="preserve"> единство в оценке тех или иных действий ребенка</w:t>
      </w:r>
      <w:r w:rsidRPr="0061169E">
        <w:rPr>
          <w:rFonts w:ascii="Times New Roman" w:hAnsi="Times New Roman" w:cs="Times New Roman"/>
          <w:sz w:val="24"/>
          <w:szCs w:val="24"/>
        </w:rPr>
        <w:t>. Несогласованные действия взрослых (мама наказала, папа отменил) приводят к детским манипуляциям, кроме того, не позволяют самому ребенку выстраивать четкую картину мира – он так и остается с непониманием того, что хорошо, а что плохо. Последовательность важна и в поведен</w:t>
      </w:r>
      <w:r w:rsidR="00D842BD">
        <w:rPr>
          <w:rFonts w:ascii="Times New Roman" w:hAnsi="Times New Roman" w:cs="Times New Roman"/>
          <w:sz w:val="24"/>
          <w:szCs w:val="24"/>
        </w:rPr>
        <w:t>ии каждого отдельного взрослого</w:t>
      </w:r>
      <w:r w:rsidRPr="0061169E">
        <w:rPr>
          <w:rFonts w:ascii="Times New Roman" w:hAnsi="Times New Roman" w:cs="Times New Roman"/>
          <w:sz w:val="24"/>
          <w:szCs w:val="24"/>
        </w:rPr>
        <w:t>. Наказания, конечно, должны зависеть от возраста ребенка. Так, для малыша-дошкольника ничего нет страшнее и вреднее, чем игнорирование его самыми близкими людьми. А вот подросток справится с такой ситуацией легче, но для него более тяжким наказанием могут стать ограничения в общении с друзьями или в занятиях любимым делом.</w:t>
      </w:r>
    </w:p>
    <w:p w:rsidR="0061169E" w:rsidRPr="0061169E" w:rsidRDefault="0061169E" w:rsidP="0061169E">
      <w:pPr>
        <w:jc w:val="both"/>
        <w:rPr>
          <w:rFonts w:ascii="Times New Roman" w:hAnsi="Times New Roman" w:cs="Times New Roman"/>
          <w:sz w:val="24"/>
          <w:szCs w:val="24"/>
        </w:rPr>
      </w:pPr>
    </w:p>
    <w:p w:rsidR="0061169E" w:rsidRDefault="0061169E" w:rsidP="0061169E">
      <w:pPr>
        <w:jc w:val="both"/>
        <w:rPr>
          <w:rFonts w:ascii="Times New Roman" w:hAnsi="Times New Roman" w:cs="Times New Roman"/>
          <w:sz w:val="24"/>
          <w:szCs w:val="24"/>
        </w:rPr>
      </w:pPr>
      <w:r w:rsidRPr="0061169E">
        <w:rPr>
          <w:rFonts w:ascii="Times New Roman" w:hAnsi="Times New Roman" w:cs="Times New Roman"/>
          <w:sz w:val="24"/>
          <w:szCs w:val="24"/>
        </w:rPr>
        <w:t>Наказывая ребенка за проступки, не следует забывать хвалить за успехи. Важно помнить, что наказание не должно быть жестоким и бессмысленным, не должно превращаться в побои, подзатыльники, психологическое давление на ребенка или его унижение. Ребенок должен знать, что родители любят его, несмотря на все промахи и проступки.</w:t>
      </w:r>
      <w:r w:rsidR="001755DF">
        <w:rPr>
          <w:rFonts w:ascii="Times New Roman" w:hAnsi="Times New Roman" w:cs="Times New Roman"/>
          <w:sz w:val="24"/>
          <w:szCs w:val="24"/>
        </w:rPr>
        <w:t xml:space="preserve"> </w:t>
      </w:r>
    </w:p>
    <w:p w:rsidR="003E363A" w:rsidRDefault="003E363A" w:rsidP="0061169E">
      <w:pPr>
        <w:jc w:val="both"/>
        <w:rPr>
          <w:rFonts w:ascii="Times New Roman" w:hAnsi="Times New Roman" w:cs="Times New Roman"/>
          <w:sz w:val="24"/>
          <w:szCs w:val="24"/>
        </w:rPr>
      </w:pPr>
    </w:p>
    <w:p w:rsidR="003E363A" w:rsidRPr="007B3170" w:rsidRDefault="003E363A" w:rsidP="003E363A">
      <w:pPr>
        <w:pStyle w:val="a5"/>
        <w:jc w:val="center"/>
        <w:rPr>
          <w:rFonts w:ascii="Times New Roman" w:hAnsi="Times New Roman"/>
          <w:b/>
          <w:caps/>
          <w:sz w:val="28"/>
          <w:szCs w:val="28"/>
        </w:rPr>
      </w:pPr>
      <w:r w:rsidRPr="007B3170">
        <w:rPr>
          <w:rFonts w:ascii="Times New Roman" w:hAnsi="Times New Roman"/>
          <w:b/>
          <w:caps/>
          <w:sz w:val="28"/>
          <w:szCs w:val="28"/>
        </w:rPr>
        <w:t>МАОУ «Лицей» №176 г. Новосибирска</w:t>
      </w:r>
    </w:p>
    <w:p w:rsidR="003E363A" w:rsidRPr="007B3170" w:rsidRDefault="003E363A" w:rsidP="003E363A">
      <w:pPr>
        <w:pStyle w:val="a5"/>
        <w:jc w:val="center"/>
        <w:rPr>
          <w:rFonts w:ascii="Times New Roman" w:hAnsi="Times New Roman"/>
          <w:b/>
          <w:caps/>
          <w:sz w:val="28"/>
          <w:szCs w:val="28"/>
        </w:rPr>
      </w:pPr>
      <w:r w:rsidRPr="007B3170">
        <w:rPr>
          <w:rFonts w:ascii="Times New Roman" w:hAnsi="Times New Roman"/>
          <w:b/>
          <w:caps/>
          <w:sz w:val="28"/>
          <w:szCs w:val="28"/>
        </w:rPr>
        <w:t>СЛУЖБА Социально-психологического СОПРОВОЖДЕНИЯ</w:t>
      </w:r>
    </w:p>
    <w:p w:rsidR="003E363A" w:rsidRDefault="003E363A" w:rsidP="0061169E">
      <w:pPr>
        <w:jc w:val="both"/>
        <w:rPr>
          <w:rFonts w:ascii="Times New Roman" w:hAnsi="Times New Roman" w:cs="Times New Roman"/>
          <w:b/>
          <w:i/>
          <w:caps/>
          <w:sz w:val="24"/>
          <w:szCs w:val="24"/>
        </w:rPr>
      </w:pPr>
    </w:p>
    <w:p w:rsidR="003E363A" w:rsidRDefault="003E363A" w:rsidP="0061169E">
      <w:pPr>
        <w:jc w:val="both"/>
        <w:rPr>
          <w:rFonts w:ascii="Times New Roman" w:hAnsi="Times New Roman" w:cs="Times New Roman"/>
          <w:b/>
          <w:i/>
          <w:caps/>
          <w:sz w:val="24"/>
          <w:szCs w:val="24"/>
        </w:rPr>
      </w:pPr>
    </w:p>
    <w:p w:rsidR="003E363A" w:rsidRDefault="003E363A" w:rsidP="0061169E">
      <w:pPr>
        <w:jc w:val="both"/>
        <w:rPr>
          <w:rFonts w:ascii="Times New Roman" w:hAnsi="Times New Roman" w:cs="Times New Roman"/>
          <w:b/>
          <w:i/>
          <w:caps/>
          <w:sz w:val="24"/>
          <w:szCs w:val="24"/>
        </w:rPr>
      </w:pPr>
    </w:p>
    <w:p w:rsidR="003E363A" w:rsidRPr="003E363A" w:rsidRDefault="003E363A" w:rsidP="003E363A">
      <w:pPr>
        <w:rPr>
          <w:rFonts w:ascii="Times New Roman" w:hAnsi="Times New Roman" w:cs="Times New Roman"/>
          <w:sz w:val="36"/>
          <w:szCs w:val="36"/>
        </w:rPr>
      </w:pPr>
      <w:r w:rsidRPr="003E363A">
        <w:rPr>
          <w:rFonts w:ascii="Times New Roman" w:hAnsi="Times New Roman" w:cs="Times New Roman"/>
          <w:b/>
          <w:i/>
          <w:caps/>
          <w:sz w:val="36"/>
          <w:szCs w:val="36"/>
        </w:rPr>
        <w:t>Наказание с пользой и без унижения</w:t>
      </w:r>
    </w:p>
    <w:p w:rsidR="003E363A" w:rsidRDefault="003E363A" w:rsidP="0061169E">
      <w:pPr>
        <w:jc w:val="both"/>
        <w:rPr>
          <w:rFonts w:ascii="Times New Roman" w:hAnsi="Times New Roman" w:cs="Times New Roman"/>
          <w:b/>
          <w:i/>
          <w:caps/>
          <w:sz w:val="24"/>
          <w:szCs w:val="24"/>
        </w:rPr>
      </w:pPr>
      <w:r>
        <w:rPr>
          <w:rFonts w:ascii="Times New Roman" w:hAnsi="Times New Roman" w:cs="Times New Roman"/>
          <w:b/>
          <w:i/>
          <w:caps/>
          <w:noProof/>
          <w:sz w:val="24"/>
          <w:szCs w:val="24"/>
          <w:lang w:eastAsia="ru-RU"/>
        </w:rPr>
        <w:drawing>
          <wp:anchor distT="0" distB="0" distL="114300" distR="114300" simplePos="0" relativeHeight="251662336" behindDoc="1" locked="0" layoutInCell="1" allowOverlap="1">
            <wp:simplePos x="0" y="0"/>
            <wp:positionH relativeFrom="column">
              <wp:posOffset>1114425</wp:posOffset>
            </wp:positionH>
            <wp:positionV relativeFrom="paragraph">
              <wp:posOffset>154305</wp:posOffset>
            </wp:positionV>
            <wp:extent cx="2383790" cy="1594485"/>
            <wp:effectExtent l="19050" t="0" r="0" b="0"/>
            <wp:wrapTight wrapText="bothSides">
              <wp:wrapPolygon edited="0">
                <wp:start x="690" y="0"/>
                <wp:lineTo x="-173" y="1806"/>
                <wp:lineTo x="-173" y="20645"/>
                <wp:lineTo x="518" y="21419"/>
                <wp:lineTo x="690" y="21419"/>
                <wp:lineTo x="20714" y="21419"/>
                <wp:lineTo x="20887" y="21419"/>
                <wp:lineTo x="21577" y="20903"/>
                <wp:lineTo x="21577" y="1806"/>
                <wp:lineTo x="21232" y="258"/>
                <wp:lineTo x="20714" y="0"/>
                <wp:lineTo x="690" y="0"/>
              </wp:wrapPolygon>
            </wp:wrapTight>
            <wp:docPr id="5" name="Рисунок 5" descr="C:\Users\fireLex\Desktop\памятки\5eb472b2ec2f8f3538ef01406f4cb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reLex\Desktop\памятки\5eb472b2ec2f8f3538ef01406f4cb098.jpg"/>
                    <pic:cNvPicPr>
                      <a:picLocks noChangeAspect="1" noChangeArrowheads="1"/>
                    </pic:cNvPicPr>
                  </pic:nvPicPr>
                  <pic:blipFill>
                    <a:blip r:embed="rId8" cstate="print"/>
                    <a:srcRect/>
                    <a:stretch>
                      <a:fillRect/>
                    </a:stretch>
                  </pic:blipFill>
                  <pic:spPr bwMode="auto">
                    <a:xfrm>
                      <a:off x="0" y="0"/>
                      <a:ext cx="2383790" cy="1594485"/>
                    </a:xfrm>
                    <a:prstGeom prst="rect">
                      <a:avLst/>
                    </a:prstGeom>
                    <a:ln>
                      <a:noFill/>
                    </a:ln>
                    <a:effectLst>
                      <a:softEdge rad="112500"/>
                    </a:effectLst>
                  </pic:spPr>
                </pic:pic>
              </a:graphicData>
            </a:graphic>
          </wp:anchor>
        </w:drawing>
      </w:r>
    </w:p>
    <w:p w:rsidR="003E363A" w:rsidRDefault="003E363A" w:rsidP="0061169E">
      <w:pPr>
        <w:jc w:val="both"/>
        <w:rPr>
          <w:rFonts w:ascii="Times New Roman" w:hAnsi="Times New Roman" w:cs="Times New Roman"/>
          <w:b/>
          <w:i/>
          <w:caps/>
          <w:sz w:val="24"/>
          <w:szCs w:val="24"/>
        </w:rPr>
      </w:pPr>
    </w:p>
    <w:p w:rsidR="003E363A" w:rsidRDefault="003E363A" w:rsidP="0061169E">
      <w:pPr>
        <w:jc w:val="both"/>
        <w:rPr>
          <w:rFonts w:ascii="Times New Roman" w:hAnsi="Times New Roman" w:cs="Times New Roman"/>
          <w:b/>
          <w:i/>
          <w:caps/>
          <w:sz w:val="24"/>
          <w:szCs w:val="24"/>
        </w:rPr>
      </w:pPr>
    </w:p>
    <w:p w:rsidR="003E363A" w:rsidRDefault="003E363A" w:rsidP="0061169E">
      <w:pPr>
        <w:jc w:val="both"/>
        <w:rPr>
          <w:rFonts w:ascii="Times New Roman" w:hAnsi="Times New Roman" w:cs="Times New Roman"/>
          <w:b/>
          <w:i/>
          <w:caps/>
          <w:sz w:val="24"/>
          <w:szCs w:val="24"/>
        </w:rPr>
      </w:pPr>
    </w:p>
    <w:p w:rsidR="003E363A" w:rsidRDefault="003E363A">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Default="00FD1826">
      <w:pPr>
        <w:rPr>
          <w:rFonts w:ascii="Times New Roman" w:hAnsi="Times New Roman" w:cs="Times New Roman"/>
          <w:sz w:val="36"/>
          <w:szCs w:val="36"/>
        </w:rPr>
      </w:pPr>
    </w:p>
    <w:p w:rsidR="00FD1826" w:rsidRPr="001332FC" w:rsidRDefault="00FD1826" w:rsidP="00FD1826">
      <w:pPr>
        <w:pStyle w:val="a5"/>
        <w:jc w:val="center"/>
        <w:rPr>
          <w:rFonts w:ascii="Times New Roman" w:hAnsi="Times New Roman"/>
          <w:sz w:val="24"/>
          <w:szCs w:val="24"/>
        </w:rPr>
      </w:pPr>
      <w:r w:rsidRPr="001332FC">
        <w:rPr>
          <w:rFonts w:ascii="Times New Roman" w:hAnsi="Times New Roman"/>
          <w:sz w:val="24"/>
          <w:szCs w:val="24"/>
        </w:rPr>
        <w:t>г. Новосибирск,</w:t>
      </w:r>
    </w:p>
    <w:p w:rsidR="00FD1826" w:rsidRPr="001332FC" w:rsidRDefault="00FD1826" w:rsidP="00FD1826">
      <w:pPr>
        <w:pStyle w:val="a5"/>
        <w:jc w:val="center"/>
        <w:rPr>
          <w:rFonts w:ascii="Times New Roman" w:hAnsi="Times New Roman"/>
          <w:sz w:val="24"/>
          <w:szCs w:val="24"/>
        </w:rPr>
      </w:pPr>
      <w:r w:rsidRPr="001332FC">
        <w:rPr>
          <w:rFonts w:ascii="Times New Roman" w:hAnsi="Times New Roman"/>
          <w:sz w:val="24"/>
          <w:szCs w:val="24"/>
        </w:rPr>
        <w:t>ул. Новогодняя 20/2</w:t>
      </w:r>
    </w:p>
    <w:p w:rsidR="00FD1826" w:rsidRPr="001332FC" w:rsidRDefault="00FD1826" w:rsidP="00FD1826">
      <w:pPr>
        <w:pStyle w:val="a5"/>
        <w:jc w:val="center"/>
        <w:rPr>
          <w:rFonts w:ascii="Times New Roman" w:hAnsi="Times New Roman"/>
          <w:sz w:val="24"/>
          <w:szCs w:val="24"/>
        </w:rPr>
      </w:pPr>
      <w:r w:rsidRPr="001332FC">
        <w:rPr>
          <w:rFonts w:ascii="Times New Roman" w:hAnsi="Times New Roman"/>
          <w:sz w:val="24"/>
          <w:szCs w:val="24"/>
        </w:rPr>
        <w:t>тел.: 346-57-02, 346-47-98</w:t>
      </w:r>
    </w:p>
    <w:p w:rsidR="00FD1826" w:rsidRPr="001332FC" w:rsidRDefault="00FD1826" w:rsidP="00FD1826">
      <w:pPr>
        <w:pStyle w:val="a5"/>
        <w:jc w:val="center"/>
        <w:rPr>
          <w:rFonts w:ascii="Times New Roman" w:hAnsi="Times New Roman"/>
          <w:sz w:val="24"/>
          <w:szCs w:val="24"/>
        </w:rPr>
      </w:pPr>
      <w:r w:rsidRPr="001332FC">
        <w:rPr>
          <w:rFonts w:ascii="Times New Roman" w:hAnsi="Times New Roman"/>
          <w:sz w:val="24"/>
          <w:szCs w:val="24"/>
        </w:rPr>
        <w:t xml:space="preserve">сайт: </w:t>
      </w:r>
      <w:hyperlink r:id="rId9" w:history="1">
        <w:r w:rsidRPr="001332FC">
          <w:rPr>
            <w:rStyle w:val="a6"/>
            <w:rFonts w:ascii="Times New Roman" w:hAnsi="Times New Roman"/>
            <w:sz w:val="24"/>
            <w:szCs w:val="24"/>
          </w:rPr>
          <w:t>http://лицей176.рф/</w:t>
        </w:r>
      </w:hyperlink>
    </w:p>
    <w:p w:rsidR="00FD1826" w:rsidRPr="001332FC" w:rsidRDefault="00FD1826" w:rsidP="00FD1826">
      <w:pPr>
        <w:pStyle w:val="a5"/>
        <w:jc w:val="center"/>
        <w:rPr>
          <w:rFonts w:ascii="Times New Roman" w:hAnsi="Times New Roman"/>
          <w:sz w:val="24"/>
          <w:szCs w:val="24"/>
        </w:rPr>
      </w:pPr>
      <w:proofErr w:type="spellStart"/>
      <w:r w:rsidRPr="001332FC">
        <w:rPr>
          <w:rFonts w:ascii="Times New Roman" w:hAnsi="Times New Roman"/>
          <w:sz w:val="24"/>
          <w:szCs w:val="24"/>
        </w:rPr>
        <w:t>e-mail</w:t>
      </w:r>
      <w:proofErr w:type="spellEnd"/>
      <w:r w:rsidRPr="001332FC">
        <w:rPr>
          <w:rFonts w:ascii="Times New Roman" w:hAnsi="Times New Roman"/>
          <w:sz w:val="24"/>
          <w:szCs w:val="24"/>
        </w:rPr>
        <w:t xml:space="preserve">- </w:t>
      </w:r>
      <w:hyperlink r:id="rId10" w:history="1">
        <w:r w:rsidRPr="001332FC">
          <w:rPr>
            <w:rStyle w:val="a6"/>
            <w:rFonts w:ascii="Times New Roman" w:hAnsi="Times New Roman"/>
            <w:sz w:val="24"/>
            <w:szCs w:val="24"/>
          </w:rPr>
          <w:t>sch176@mail.ru</w:t>
        </w:r>
      </w:hyperlink>
    </w:p>
    <w:p w:rsidR="00FD1826" w:rsidRDefault="00FD1826">
      <w:pPr>
        <w:rPr>
          <w:rFonts w:ascii="Times New Roman" w:hAnsi="Times New Roman" w:cs="Times New Roman"/>
          <w:sz w:val="36"/>
          <w:szCs w:val="36"/>
        </w:rPr>
      </w:pPr>
    </w:p>
    <w:p w:rsidR="001755DF" w:rsidRDefault="001755DF">
      <w:pPr>
        <w:rPr>
          <w:rFonts w:ascii="Times New Roman" w:hAnsi="Times New Roman" w:cs="Times New Roman"/>
          <w:sz w:val="36"/>
          <w:szCs w:val="36"/>
        </w:rPr>
      </w:pPr>
    </w:p>
    <w:p w:rsidR="001755DF" w:rsidRDefault="001755DF" w:rsidP="001755DF">
      <w:pPr>
        <w:pStyle w:val="a5"/>
        <w:jc w:val="center"/>
        <w:rPr>
          <w:rFonts w:ascii="Times New Roman" w:hAnsi="Times New Roman"/>
          <w:sz w:val="24"/>
          <w:szCs w:val="24"/>
        </w:rPr>
      </w:pPr>
      <w:r>
        <w:rPr>
          <w:rFonts w:ascii="Times New Roman" w:hAnsi="Times New Roman"/>
          <w:sz w:val="24"/>
          <w:szCs w:val="24"/>
        </w:rPr>
        <w:t>Информацию подготовил психолог лицея</w:t>
      </w:r>
    </w:p>
    <w:p w:rsidR="001755DF" w:rsidRDefault="001755DF" w:rsidP="001755DF">
      <w:pPr>
        <w:pStyle w:val="a5"/>
        <w:jc w:val="center"/>
        <w:rPr>
          <w:rFonts w:ascii="Times New Roman" w:hAnsi="Times New Roman"/>
          <w:b/>
          <w:sz w:val="24"/>
          <w:szCs w:val="24"/>
        </w:rPr>
      </w:pPr>
      <w:r w:rsidRPr="001332FC">
        <w:rPr>
          <w:rFonts w:ascii="Times New Roman" w:hAnsi="Times New Roman"/>
          <w:b/>
          <w:sz w:val="24"/>
          <w:szCs w:val="24"/>
        </w:rPr>
        <w:t>Петрухин Владимир Викторович (каб.209)</w:t>
      </w:r>
    </w:p>
    <w:p w:rsidR="001755DF" w:rsidRPr="003E363A" w:rsidRDefault="001755DF">
      <w:pPr>
        <w:rPr>
          <w:rFonts w:ascii="Times New Roman" w:hAnsi="Times New Roman" w:cs="Times New Roman"/>
          <w:sz w:val="36"/>
          <w:szCs w:val="36"/>
        </w:rPr>
      </w:pPr>
    </w:p>
    <w:sectPr w:rsidR="001755DF" w:rsidRPr="003E363A" w:rsidSect="0061169E">
      <w:pgSz w:w="16838" w:h="11906" w:orient="landscape"/>
      <w:pgMar w:top="568"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61169E"/>
    <w:rsid w:val="001755DF"/>
    <w:rsid w:val="002555DA"/>
    <w:rsid w:val="002A373C"/>
    <w:rsid w:val="0037621B"/>
    <w:rsid w:val="003E363A"/>
    <w:rsid w:val="00517C3E"/>
    <w:rsid w:val="0061169E"/>
    <w:rsid w:val="0078095F"/>
    <w:rsid w:val="007A5DB7"/>
    <w:rsid w:val="007F7A19"/>
    <w:rsid w:val="00842671"/>
    <w:rsid w:val="00904414"/>
    <w:rsid w:val="00AB39BA"/>
    <w:rsid w:val="00BF4C50"/>
    <w:rsid w:val="00D82CBF"/>
    <w:rsid w:val="00D842BD"/>
    <w:rsid w:val="00E0183E"/>
    <w:rsid w:val="00FA284E"/>
    <w:rsid w:val="00FD1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9E"/>
    <w:pPr>
      <w:spacing w:after="0" w:line="240" w:lineRule="auto"/>
      <w:ind w:left="-147" w:right="-323" w:firstLine="108"/>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14"/>
    <w:rPr>
      <w:rFonts w:ascii="Tahoma" w:hAnsi="Tahoma" w:cs="Tahoma"/>
      <w:sz w:val="16"/>
      <w:szCs w:val="16"/>
    </w:rPr>
  </w:style>
  <w:style w:type="character" w:customStyle="1" w:styleId="a4">
    <w:name w:val="Текст выноски Знак"/>
    <w:basedOn w:val="a0"/>
    <w:link w:val="a3"/>
    <w:uiPriority w:val="99"/>
    <w:semiHidden/>
    <w:rsid w:val="00904414"/>
    <w:rPr>
      <w:rFonts w:ascii="Tahoma" w:hAnsi="Tahoma" w:cs="Tahoma"/>
      <w:sz w:val="16"/>
      <w:szCs w:val="16"/>
    </w:rPr>
  </w:style>
  <w:style w:type="paragraph" w:styleId="a5">
    <w:name w:val="No Spacing"/>
    <w:uiPriority w:val="1"/>
    <w:qFormat/>
    <w:rsid w:val="003E363A"/>
    <w:pPr>
      <w:spacing w:after="0" w:line="240" w:lineRule="auto"/>
    </w:pPr>
    <w:rPr>
      <w:rFonts w:ascii="Calibri" w:eastAsia="Calibri" w:hAnsi="Calibri" w:cs="Times New Roman"/>
    </w:rPr>
  </w:style>
  <w:style w:type="character" w:styleId="a6">
    <w:name w:val="Hyperlink"/>
    <w:basedOn w:val="a0"/>
    <w:rsid w:val="00FD1826"/>
    <w:rPr>
      <w:color w:val="0000FF"/>
      <w:u w:val="single"/>
    </w:rPr>
  </w:style>
</w:styles>
</file>

<file path=word/webSettings.xml><?xml version="1.0" encoding="utf-8"?>
<w:webSettings xmlns:r="http://schemas.openxmlformats.org/officeDocument/2006/relationships" xmlns:w="http://schemas.openxmlformats.org/wordprocessingml/2006/main">
  <w:divs>
    <w:div w:id="3480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ch176@mail.ru" TargetMode="External"/><Relationship Id="rId4" Type="http://schemas.openxmlformats.org/officeDocument/2006/relationships/image" Target="media/image1.jpeg"/><Relationship Id="rId9" Type="http://schemas.openxmlformats.org/officeDocument/2006/relationships/hyperlink" Target="http://&#1083;&#1080;&#1094;&#1077;&#1081;1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786</Words>
  <Characters>4485</Characters>
  <Application>Microsoft Office Word</Application>
  <DocSecurity>0</DocSecurity>
  <Lines>37</Lines>
  <Paragraphs>10</Paragraphs>
  <ScaleCrop>false</ScaleCrop>
  <Company>Krokoz™</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fireLex</dc:creator>
  <cp:keywords/>
  <dc:description/>
  <cp:lastModifiedBy>fireLex</cp:lastModifiedBy>
  <cp:revision>16</cp:revision>
  <dcterms:created xsi:type="dcterms:W3CDTF">2014-01-27T04:24:00Z</dcterms:created>
  <dcterms:modified xsi:type="dcterms:W3CDTF">2014-01-27T04:52:00Z</dcterms:modified>
</cp:coreProperties>
</file>